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2c61aea9c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b8252ead1a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Sabougla,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04d56c9504b84" /><Relationship Type="http://schemas.openxmlformats.org/officeDocument/2006/relationships/numbering" Target="/word/numbering.xml" Id="R0ef753c77b7a4069" /><Relationship Type="http://schemas.openxmlformats.org/officeDocument/2006/relationships/settings" Target="/word/settings.xml" Id="R6235a524301a4674" /><Relationship Type="http://schemas.openxmlformats.org/officeDocument/2006/relationships/image" Target="/word/media/41e2563e-dfe9-456b-a60a-dc1afaab4c53.png" Id="Ra2b8252ead1a41e4" /></Relationships>
</file>