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4b596d79f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e14ea346b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 and Fox Agency,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4716059d74897" /><Relationship Type="http://schemas.openxmlformats.org/officeDocument/2006/relationships/numbering" Target="/word/numbering.xml" Id="Rac084f2283984ba1" /><Relationship Type="http://schemas.openxmlformats.org/officeDocument/2006/relationships/settings" Target="/word/settings.xml" Id="Rc473ee46da5a49b1" /><Relationship Type="http://schemas.openxmlformats.org/officeDocument/2006/relationships/image" Target="/word/media/3ee9c699-da8e-4fce-976c-30efb3f939e7.png" Id="Rc75e14ea346b42ec" /></Relationships>
</file>