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75af63f27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d95f8e2f29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Sacketts Harbor,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135681de57402b" /><Relationship Type="http://schemas.openxmlformats.org/officeDocument/2006/relationships/numbering" Target="/word/numbering.xml" Id="R82fc1fda2de040bb" /><Relationship Type="http://schemas.openxmlformats.org/officeDocument/2006/relationships/settings" Target="/word/settings.xml" Id="R0abb342b42ee496b" /><Relationship Type="http://schemas.openxmlformats.org/officeDocument/2006/relationships/image" Target="/word/media/64208edc-e61e-4490-a218-dd332c790aae.png" Id="Rfbd95f8e2f29448b" /></Relationships>
</file>