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b09e57ec9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8daae3cdc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094c932b0402d" /><Relationship Type="http://schemas.openxmlformats.org/officeDocument/2006/relationships/numbering" Target="/word/numbering.xml" Id="R622ff8a14c7f42f2" /><Relationship Type="http://schemas.openxmlformats.org/officeDocument/2006/relationships/settings" Target="/word/settings.xml" Id="R36039b304f7e43eb" /><Relationship Type="http://schemas.openxmlformats.org/officeDocument/2006/relationships/image" Target="/word/media/a91ed281-e953-45d3-8f03-96c8bcd51bdc.png" Id="R72f8daae3cdc403a" /></Relationships>
</file>