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52ba71e5f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ae20610d5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Sailor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b891647554c84" /><Relationship Type="http://schemas.openxmlformats.org/officeDocument/2006/relationships/numbering" Target="/word/numbering.xml" Id="R4cff5ffe37324167" /><Relationship Type="http://schemas.openxmlformats.org/officeDocument/2006/relationships/settings" Target="/word/settings.xml" Id="Rd29f42e379014983" /><Relationship Type="http://schemas.openxmlformats.org/officeDocument/2006/relationships/image" Target="/word/media/062a4ae4-9be0-47e3-bbc0-c6b1b53834e9.png" Id="Rdf8ae20610d5475c" /></Relationships>
</file>