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1b760410d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b7a24f7d1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Charles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087b191b84440" /><Relationship Type="http://schemas.openxmlformats.org/officeDocument/2006/relationships/numbering" Target="/word/numbering.xml" Id="R30322ca6ea8a42fc" /><Relationship Type="http://schemas.openxmlformats.org/officeDocument/2006/relationships/settings" Target="/word/settings.xml" Id="R628fa90535bf4b82" /><Relationship Type="http://schemas.openxmlformats.org/officeDocument/2006/relationships/image" Target="/word/media/0d5b7233-dc2f-47eb-8efc-8953a5a3c19b.png" Id="R893b7a24f7d14dd4" /></Relationships>
</file>