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1e2a1d3f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552826c31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8ee3500554715" /><Relationship Type="http://schemas.openxmlformats.org/officeDocument/2006/relationships/numbering" Target="/word/numbering.xml" Id="R6f93847a7c364f4f" /><Relationship Type="http://schemas.openxmlformats.org/officeDocument/2006/relationships/settings" Target="/word/settings.xml" Id="Rab5f9b8fb2a94871" /><Relationship Type="http://schemas.openxmlformats.org/officeDocument/2006/relationships/image" Target="/word/media/02301ad9-5852-4f8f-b702-e47c01488b01.png" Id="R03c552826c314312" /></Relationships>
</file>