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4937f40c9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082cf4c15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Ives,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b92e10d35499f" /><Relationship Type="http://schemas.openxmlformats.org/officeDocument/2006/relationships/numbering" Target="/word/numbering.xml" Id="R93930a232d6e4759" /><Relationship Type="http://schemas.openxmlformats.org/officeDocument/2006/relationships/settings" Target="/word/settings.xml" Id="R72139345241145b6" /><Relationship Type="http://schemas.openxmlformats.org/officeDocument/2006/relationships/image" Target="/word/media/b9a767ed-f8b2-445b-b2b1-fa6a7bd330c4.png" Id="R61b082cf4c1545d9" /></Relationships>
</file>