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66c0f0398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c0aa90b0d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Jerome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cfdd69c1c4055" /><Relationship Type="http://schemas.openxmlformats.org/officeDocument/2006/relationships/numbering" Target="/word/numbering.xml" Id="R976c52652ffc4bf9" /><Relationship Type="http://schemas.openxmlformats.org/officeDocument/2006/relationships/settings" Target="/word/settings.xml" Id="R2e89262498744176" /><Relationship Type="http://schemas.openxmlformats.org/officeDocument/2006/relationships/image" Target="/word/media/3f05f0f5-9eb4-4164-a86b-83fc5a1b9dd5.png" Id="R547c0aa90b0d40a2" /></Relationships>
</file>