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cacae6ac7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e8314dcb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Lawrence,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d6f3233354bf4" /><Relationship Type="http://schemas.openxmlformats.org/officeDocument/2006/relationships/numbering" Target="/word/numbering.xml" Id="R0fef8a9fb5ce4579" /><Relationship Type="http://schemas.openxmlformats.org/officeDocument/2006/relationships/settings" Target="/word/settings.xml" Id="R45d1e915712f4e63" /><Relationship Type="http://schemas.openxmlformats.org/officeDocument/2006/relationships/image" Target="/word/media/ceaa54b6-9639-40b8-923d-1ed4c61bf11e.png" Id="Rc000e8314dcb4234" /></Relationships>
</file>