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aa24fe855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449686b2c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Lawrence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ba842f8fd4546" /><Relationship Type="http://schemas.openxmlformats.org/officeDocument/2006/relationships/numbering" Target="/word/numbering.xml" Id="R762847ab74094308" /><Relationship Type="http://schemas.openxmlformats.org/officeDocument/2006/relationships/settings" Target="/word/settings.xml" Id="Redb7f759cc0c40cc" /><Relationship Type="http://schemas.openxmlformats.org/officeDocument/2006/relationships/image" Target="/word/media/8ed250cd-30d6-4c91-82b8-1f7961f00c88.png" Id="R630449686b2c4cdd" /></Relationships>
</file>