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894aae698e4f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d256dfc2b242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 Leonard Shores,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e46552ef8e42fc" /><Relationship Type="http://schemas.openxmlformats.org/officeDocument/2006/relationships/numbering" Target="/word/numbering.xml" Id="Rb265e9e3122146ff" /><Relationship Type="http://schemas.openxmlformats.org/officeDocument/2006/relationships/settings" Target="/word/settings.xml" Id="Rb684cfd13c774f57" /><Relationship Type="http://schemas.openxmlformats.org/officeDocument/2006/relationships/image" Target="/word/media/b52ca5dd-aee2-4529-b57d-3956c9515e3d.png" Id="Rb8d256dfc2b24219" /></Relationships>
</file>