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fec5dfd1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5eb624f4a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Louis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bde0e930c47d6" /><Relationship Type="http://schemas.openxmlformats.org/officeDocument/2006/relationships/numbering" Target="/word/numbering.xml" Id="R30a93b701ecb4741" /><Relationship Type="http://schemas.openxmlformats.org/officeDocument/2006/relationships/settings" Target="/word/settings.xml" Id="Rc7fddbfc53ae48f9" /><Relationship Type="http://schemas.openxmlformats.org/officeDocument/2006/relationships/image" Target="/word/media/7836996e-0202-4380-a12a-fe9f09bd0637.png" Id="R41d5eb624f4a4a5f" /></Relationships>
</file>