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a31b04cde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aaa2cd2f7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Margarets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cd581324e4237" /><Relationship Type="http://schemas.openxmlformats.org/officeDocument/2006/relationships/numbering" Target="/word/numbering.xml" Id="R4316c058e38b4fe1" /><Relationship Type="http://schemas.openxmlformats.org/officeDocument/2006/relationships/settings" Target="/word/settings.xml" Id="Rd806dcd6ef2e499c" /><Relationship Type="http://schemas.openxmlformats.org/officeDocument/2006/relationships/image" Target="/word/media/b7b5a594-cc8d-4de0-8d93-e3cb843ee9a5.png" Id="R50baaa2cd2f74fc5" /></Relationships>
</file>