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515e73e3f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2fd2f5f75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Maurice,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a0ee83d9934064" /><Relationship Type="http://schemas.openxmlformats.org/officeDocument/2006/relationships/numbering" Target="/word/numbering.xml" Id="Ra6d414c763b042ec" /><Relationship Type="http://schemas.openxmlformats.org/officeDocument/2006/relationships/settings" Target="/word/settings.xml" Id="Reb4e2472907c47e6" /><Relationship Type="http://schemas.openxmlformats.org/officeDocument/2006/relationships/image" Target="/word/media/b56ec336-3911-4d7f-8686-a16289beaffa.png" Id="R3742fd2f5f75445d" /></Relationships>
</file>