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1f3b79f4c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e808759c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Stephens,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eac90266b46b6" /><Relationship Type="http://schemas.openxmlformats.org/officeDocument/2006/relationships/numbering" Target="/word/numbering.xml" Id="R0d44fe2a535042de" /><Relationship Type="http://schemas.openxmlformats.org/officeDocument/2006/relationships/settings" Target="/word/settings.xml" Id="R8588943d2ae34a7e" /><Relationship Type="http://schemas.openxmlformats.org/officeDocument/2006/relationships/image" Target="/word/media/739577d8-987a-4cce-89d6-579086fa2c94.png" Id="Rb54ae808759c4b84" /></Relationships>
</file>