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65dec1e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59934b6d4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Vrain,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1ad2848c3446b" /><Relationship Type="http://schemas.openxmlformats.org/officeDocument/2006/relationships/numbering" Target="/word/numbering.xml" Id="Rc4690310f0304f8f" /><Relationship Type="http://schemas.openxmlformats.org/officeDocument/2006/relationships/settings" Target="/word/settings.xml" Id="R2e80ef78942f46f4" /><Relationship Type="http://schemas.openxmlformats.org/officeDocument/2006/relationships/image" Target="/word/media/9ecfe735-3636-4659-a3a2-59c409f6d28f.png" Id="R56b59934b6d44ff2" /></Relationships>
</file>