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0f53b7b75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eb733a2b3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dfdd4158343e9" /><Relationship Type="http://schemas.openxmlformats.org/officeDocument/2006/relationships/numbering" Target="/word/numbering.xml" Id="R30f38c38c8034d13" /><Relationship Type="http://schemas.openxmlformats.org/officeDocument/2006/relationships/settings" Target="/word/settings.xml" Id="R8a11ebb68c2f4563" /><Relationship Type="http://schemas.openxmlformats.org/officeDocument/2006/relationships/image" Target="/word/media/9ab5e74e-ea94-4eb2-a24a-aa0c81ec281a.png" Id="R8d3eb733a2b34eb3" /></Relationships>
</file>