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faf48690f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826daab69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Salem Plantation,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5423eb1ab4b84" /><Relationship Type="http://schemas.openxmlformats.org/officeDocument/2006/relationships/numbering" Target="/word/numbering.xml" Id="R48eedc506d4843f5" /><Relationship Type="http://schemas.openxmlformats.org/officeDocument/2006/relationships/settings" Target="/word/settings.xml" Id="R6f9992aea09e4a25" /><Relationship Type="http://schemas.openxmlformats.org/officeDocument/2006/relationships/image" Target="/word/media/75573987-e1a9-4fb1-8c49-bb7903d7dbd7.png" Id="R076826daab69423c" /></Relationships>
</file>