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9cb76a1a5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03ea79a8e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8c9bf3237486c" /><Relationship Type="http://schemas.openxmlformats.org/officeDocument/2006/relationships/numbering" Target="/word/numbering.xml" Id="R0168b928cd7b4982" /><Relationship Type="http://schemas.openxmlformats.org/officeDocument/2006/relationships/settings" Target="/word/settings.xml" Id="R7c7c4c4415f64b78" /><Relationship Type="http://schemas.openxmlformats.org/officeDocument/2006/relationships/image" Target="/word/media/5cf27ae3-3dbc-4811-87d3-2826a3e842a3.png" Id="Rc4803ea79a8e4b9f" /></Relationships>
</file>