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dd17113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ad7cea2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Sally 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350cf0f074f54" /><Relationship Type="http://schemas.openxmlformats.org/officeDocument/2006/relationships/numbering" Target="/word/numbering.xml" Id="R46e3c6a11fbf4007" /><Relationship Type="http://schemas.openxmlformats.org/officeDocument/2006/relationships/settings" Target="/word/settings.xml" Id="R9cd15fc23b3d4a2a" /><Relationship Type="http://schemas.openxmlformats.org/officeDocument/2006/relationships/image" Target="/word/media/11295f07-ae62-4eb2-a237-4457fa28470d.png" Id="R3d28ad7cea224dc6" /></Relationships>
</file>