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aedfddab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590f959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Springs Riverbed,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7551649e4457b" /><Relationship Type="http://schemas.openxmlformats.org/officeDocument/2006/relationships/numbering" Target="/word/numbering.xml" Id="R9a160c57d1b844e9" /><Relationship Type="http://schemas.openxmlformats.org/officeDocument/2006/relationships/settings" Target="/word/settings.xml" Id="R2d95b415df154c77" /><Relationship Type="http://schemas.openxmlformats.org/officeDocument/2006/relationships/image" Target="/word/media/2e6e6d9f-5b73-4561-be81-c3850574b2f5.png" Id="Rb179590f959a42cc" /></Relationships>
</file>