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aa0ecf32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da346fa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 Owings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e7efb02fe421f" /><Relationship Type="http://schemas.openxmlformats.org/officeDocument/2006/relationships/numbering" Target="/word/numbering.xml" Id="Re5564dc811c54b0b" /><Relationship Type="http://schemas.openxmlformats.org/officeDocument/2006/relationships/settings" Target="/word/settings.xml" Id="R8fe7b4e39ead4985" /><Relationship Type="http://schemas.openxmlformats.org/officeDocument/2006/relationships/image" Target="/word/media/f1f9981c-a999-4af3-bb58-9c1be8a1e4be.png" Id="Rcd53da346fa045e4" /></Relationships>
</file>