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1f8360e24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402d11a6f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471eaab454fd7" /><Relationship Type="http://schemas.openxmlformats.org/officeDocument/2006/relationships/numbering" Target="/word/numbering.xml" Id="R891e67c3f68b4238" /><Relationship Type="http://schemas.openxmlformats.org/officeDocument/2006/relationships/settings" Target="/word/settings.xml" Id="Re2c1c8c0b9fe4d9a" /><Relationship Type="http://schemas.openxmlformats.org/officeDocument/2006/relationships/image" Target="/word/media/00af8404-54ab-44c2-b9a6-fc522a5cd5c0.png" Id="Ra20402d11a6f49cd" /></Relationships>
</file>