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a52d3dcc0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5b999d900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Sams Point,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92164572948c9" /><Relationship Type="http://schemas.openxmlformats.org/officeDocument/2006/relationships/numbering" Target="/word/numbering.xml" Id="Rc6cde7d246244b62" /><Relationship Type="http://schemas.openxmlformats.org/officeDocument/2006/relationships/settings" Target="/word/settings.xml" Id="R02e27459943849af" /><Relationship Type="http://schemas.openxmlformats.org/officeDocument/2006/relationships/image" Target="/word/media/ba6a7666-dfab-4f90-a831-9e871b126491.png" Id="R3cc5b999d9004b96" /></Relationships>
</file>