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2d616dd7e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c0f786eda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Geronimo,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27d6b4a44466b" /><Relationship Type="http://schemas.openxmlformats.org/officeDocument/2006/relationships/numbering" Target="/word/numbering.xml" Id="R099e9a2e95ee4c4e" /><Relationship Type="http://schemas.openxmlformats.org/officeDocument/2006/relationships/settings" Target="/word/settings.xml" Id="R40a30320dbb8407c" /><Relationship Type="http://schemas.openxmlformats.org/officeDocument/2006/relationships/image" Target="/word/media/7efacee0-c13e-4f4c-8fcf-e93be016d97b.png" Id="R398c0f786eda455a" /></Relationships>
</file>