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e0b85552e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b2b05c16b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Leandro,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fa9bfc76446b6" /><Relationship Type="http://schemas.openxmlformats.org/officeDocument/2006/relationships/numbering" Target="/word/numbering.xml" Id="R3876ae4ee4d147aa" /><Relationship Type="http://schemas.openxmlformats.org/officeDocument/2006/relationships/settings" Target="/word/settings.xml" Id="R2c7839132fd244c1" /><Relationship Type="http://schemas.openxmlformats.org/officeDocument/2006/relationships/image" Target="/word/media/37de8934-564b-4af5-985c-b6bb626e733a.png" Id="Rd53b2b05c16b45d3" /></Relationships>
</file>