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ab2d29ffe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5695264a9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Lucas,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1f3758b54422a" /><Relationship Type="http://schemas.openxmlformats.org/officeDocument/2006/relationships/numbering" Target="/word/numbering.xml" Id="Reeabbc3a183947ec" /><Relationship Type="http://schemas.openxmlformats.org/officeDocument/2006/relationships/settings" Target="/word/settings.xml" Id="R80bd4c911fb4497a" /><Relationship Type="http://schemas.openxmlformats.org/officeDocument/2006/relationships/image" Target="/word/media/241d2ec3-c400-452f-a401-9fde169b3a91.png" Id="R5235695264a94ff9" /></Relationships>
</file>