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254934e2f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0f3ef622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Margherita,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f196bcf84aa5" /><Relationship Type="http://schemas.openxmlformats.org/officeDocument/2006/relationships/numbering" Target="/word/numbering.xml" Id="R522343a942514747" /><Relationship Type="http://schemas.openxmlformats.org/officeDocument/2006/relationships/settings" Target="/word/settings.xml" Id="Rb5d7132121f9456a" /><Relationship Type="http://schemas.openxmlformats.org/officeDocument/2006/relationships/image" Target="/word/media/2aceb8fc-86df-4343-8ddb-6928d7b7b4a2.png" Id="R8c10f3ef62204ea7" /></Relationships>
</file>