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eaca4817a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430116b38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Patricio,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566c749f24466" /><Relationship Type="http://schemas.openxmlformats.org/officeDocument/2006/relationships/numbering" Target="/word/numbering.xml" Id="R58980f118cf24db5" /><Relationship Type="http://schemas.openxmlformats.org/officeDocument/2006/relationships/settings" Target="/word/settings.xml" Id="R465627261f444158" /><Relationship Type="http://schemas.openxmlformats.org/officeDocument/2006/relationships/image" Target="/word/media/81972534-9c06-4e76-bc0c-d8978cec2b60.png" Id="R5a3430116b38433d" /></Relationships>
</file>