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90a026184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23cb85ad4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Sanborn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f4f7ceac417e" /><Relationship Type="http://schemas.openxmlformats.org/officeDocument/2006/relationships/numbering" Target="/word/numbering.xml" Id="Rf366f11d36e14866" /><Relationship Type="http://schemas.openxmlformats.org/officeDocument/2006/relationships/settings" Target="/word/settings.xml" Id="Ra1738a6293084b58" /><Relationship Type="http://schemas.openxmlformats.org/officeDocument/2006/relationships/image" Target="/word/media/321faafb-944c-4f18-8559-e3cd438f6c38.png" Id="R96d23cb85ad44c6e" /></Relationships>
</file>