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5c3058ee3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e67c2eac5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Sanborn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2a2baaba74df8" /><Relationship Type="http://schemas.openxmlformats.org/officeDocument/2006/relationships/numbering" Target="/word/numbering.xml" Id="R0ad21a8a1bee416c" /><Relationship Type="http://schemas.openxmlformats.org/officeDocument/2006/relationships/settings" Target="/word/settings.xml" Id="R2e293a7e79f3462b" /><Relationship Type="http://schemas.openxmlformats.org/officeDocument/2006/relationships/image" Target="/word/media/3296be01-9a9b-4928-a4ef-a8783b36c580.png" Id="R78be67c2eac5497e" /></Relationships>
</file>