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49ad7c818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c6056d8f7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 Lick,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728a199a842e8" /><Relationship Type="http://schemas.openxmlformats.org/officeDocument/2006/relationships/numbering" Target="/word/numbering.xml" Id="Rba0bdd993e9a4b53" /><Relationship Type="http://schemas.openxmlformats.org/officeDocument/2006/relationships/settings" Target="/word/settings.xml" Id="R0cf7a7fbf019472c" /><Relationship Type="http://schemas.openxmlformats.org/officeDocument/2006/relationships/image" Target="/word/media/b64f8ffd-239a-4dfd-89d3-abf9b2cd0313.png" Id="R070c6056d8f74cc5" /></Relationships>
</file>