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ca84bcc5e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ce03985e0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2fd3429e2449d" /><Relationship Type="http://schemas.openxmlformats.org/officeDocument/2006/relationships/numbering" Target="/word/numbering.xml" Id="Rdf39d3478b2e45b6" /><Relationship Type="http://schemas.openxmlformats.org/officeDocument/2006/relationships/settings" Target="/word/settings.xml" Id="R39ac39dce5704aa6" /><Relationship Type="http://schemas.openxmlformats.org/officeDocument/2006/relationships/image" Target="/word/media/a2aceaff-000b-45c7-956b-36a3495f2d9f.png" Id="Rfc6ce03985e04d46" /></Relationships>
</file>