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5deada3fe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c279a4f23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Sandston,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771f105c44e84" /><Relationship Type="http://schemas.openxmlformats.org/officeDocument/2006/relationships/numbering" Target="/word/numbering.xml" Id="Rce0849dfaaac4b3b" /><Relationship Type="http://schemas.openxmlformats.org/officeDocument/2006/relationships/settings" Target="/word/settings.xml" Id="R5597cfc640be422f" /><Relationship Type="http://schemas.openxmlformats.org/officeDocument/2006/relationships/image" Target="/word/media/543be90a-1aad-4c83-8d5e-49a6ae7c7c4b.png" Id="R92ec279a4f234d6b" /></Relationships>
</file>