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96a4df7e0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ca73116c9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Sandstone,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323136c154ebf" /><Relationship Type="http://schemas.openxmlformats.org/officeDocument/2006/relationships/numbering" Target="/word/numbering.xml" Id="R76330e85a61f4fc4" /><Relationship Type="http://schemas.openxmlformats.org/officeDocument/2006/relationships/settings" Target="/word/settings.xml" Id="Rcf015bd0989a4182" /><Relationship Type="http://schemas.openxmlformats.org/officeDocument/2006/relationships/image" Target="/word/media/10503c7d-2f19-40dd-aa86-23e101111faa.png" Id="R63fca73116c94bc6" /></Relationships>
</file>