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e042b3495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f3e60bd9a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8b9875cc6416e" /><Relationship Type="http://schemas.openxmlformats.org/officeDocument/2006/relationships/numbering" Target="/word/numbering.xml" Id="R1a4bf7b456184729" /><Relationship Type="http://schemas.openxmlformats.org/officeDocument/2006/relationships/settings" Target="/word/settings.xml" Id="Re0dd1fc8b6054e27" /><Relationship Type="http://schemas.openxmlformats.org/officeDocument/2006/relationships/image" Target="/word/media/54fc5b64-77a8-4860-be20-454e09ac3bbe.png" Id="Rac9f3e60bd9a4235" /></Relationships>
</file>