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365a3f53d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7abca83ab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Bottoms,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8389f67dd4c9a" /><Relationship Type="http://schemas.openxmlformats.org/officeDocument/2006/relationships/numbering" Target="/word/numbering.xml" Id="R215569922a994269" /><Relationship Type="http://schemas.openxmlformats.org/officeDocument/2006/relationships/settings" Target="/word/settings.xml" Id="Rf40ffaeadd9b49cb" /><Relationship Type="http://schemas.openxmlformats.org/officeDocument/2006/relationships/image" Target="/word/media/0fc09869-3dca-4466-8b23-c4de81909b6e.png" Id="R6467abca83ab49b6" /></Relationships>
</file>