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b9301a964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ffdb52388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Brook,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7e5b613f84e69" /><Relationship Type="http://schemas.openxmlformats.org/officeDocument/2006/relationships/numbering" Target="/word/numbering.xml" Id="R53d833a95fbf4acc" /><Relationship Type="http://schemas.openxmlformats.org/officeDocument/2006/relationships/settings" Target="/word/settings.xml" Id="Re043456367a6416b" /><Relationship Type="http://schemas.openxmlformats.org/officeDocument/2006/relationships/image" Target="/word/media/eec25c34-72fa-480d-a116-e1d23f67eed4.png" Id="R74effdb52388461b" /></Relationships>
</file>