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3289cc0e6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1f1e1e785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Point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5a841c1ea4282" /><Relationship Type="http://schemas.openxmlformats.org/officeDocument/2006/relationships/numbering" Target="/word/numbering.xml" Id="Rb218fed86e874b87" /><Relationship Type="http://schemas.openxmlformats.org/officeDocument/2006/relationships/settings" Target="/word/settings.xml" Id="R9e91747985ad4b03" /><Relationship Type="http://schemas.openxmlformats.org/officeDocument/2006/relationships/image" Target="/word/media/b957573f-4dcc-4ac0-96a2-da2df8776258.png" Id="Rdee1f1e1e7854e4f" /></Relationships>
</file>