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f0725d33e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5568fad05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Sandyland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f7e73e9f64a9e" /><Relationship Type="http://schemas.openxmlformats.org/officeDocument/2006/relationships/numbering" Target="/word/numbering.xml" Id="Rd888b1c931ce44cc" /><Relationship Type="http://schemas.openxmlformats.org/officeDocument/2006/relationships/settings" Target="/word/settings.xml" Id="R7657a6d2b8674e9f" /><Relationship Type="http://schemas.openxmlformats.org/officeDocument/2006/relationships/image" Target="/word/media/8f4441c9-cd11-4c51-95f9-bd792074d1c2.png" Id="R5f85568fad054993" /></Relationships>
</file>