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172bf933f40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69625efbcf47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Santiague,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d8f921e1e04e68" /><Relationship Type="http://schemas.openxmlformats.org/officeDocument/2006/relationships/numbering" Target="/word/numbering.xml" Id="Rd924c0c45a0f48f7" /><Relationship Type="http://schemas.openxmlformats.org/officeDocument/2006/relationships/settings" Target="/word/settings.xml" Id="R23a51a7dba5e493e" /><Relationship Type="http://schemas.openxmlformats.org/officeDocument/2006/relationships/image" Target="/word/media/1ad29d81-d881-4565-a86b-5e6f59d2701e.png" Id="R2a69625efbcf473d" /></Relationships>
</file>