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3cf51f8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8fad0f48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3164223b4b02" /><Relationship Type="http://schemas.openxmlformats.org/officeDocument/2006/relationships/numbering" Target="/word/numbering.xml" Id="R4c9404325373434f" /><Relationship Type="http://schemas.openxmlformats.org/officeDocument/2006/relationships/settings" Target="/word/settings.xml" Id="Rfe1643a7344c47de" /><Relationship Type="http://schemas.openxmlformats.org/officeDocument/2006/relationships/image" Target="/word/media/464452f6-4025-46fb-9874-16a97261f05f.png" Id="Rd4558fad0f48412c" /></Relationships>
</file>