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26c08f2c3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97b6d25aa3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Saranac Inn,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54231f17334594" /><Relationship Type="http://schemas.openxmlformats.org/officeDocument/2006/relationships/numbering" Target="/word/numbering.xml" Id="Rc51ed0b0693d4dbf" /><Relationship Type="http://schemas.openxmlformats.org/officeDocument/2006/relationships/settings" Target="/word/settings.xml" Id="Rf678c747adba4b51" /><Relationship Type="http://schemas.openxmlformats.org/officeDocument/2006/relationships/image" Target="/word/media/b0f19ff8-955d-4177-b253-4f4cd833b70f.png" Id="R7597b6d25aa34d39" /></Relationships>
</file>