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a125ebdf9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73f015401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Saratoga Lake,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a66766e1d4d50" /><Relationship Type="http://schemas.openxmlformats.org/officeDocument/2006/relationships/numbering" Target="/word/numbering.xml" Id="R061d58f847a74bd0" /><Relationship Type="http://schemas.openxmlformats.org/officeDocument/2006/relationships/settings" Target="/word/settings.xml" Id="R863ca50822234c00" /><Relationship Type="http://schemas.openxmlformats.org/officeDocument/2006/relationships/image" Target="/word/media/2d2bf71c-a6c6-42f4-a72e-78c8a54c45bf.png" Id="Rde073f0154014c12" /></Relationships>
</file>