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759b1b290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f37e8c2d4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Sardinia,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2aae99567424c" /><Relationship Type="http://schemas.openxmlformats.org/officeDocument/2006/relationships/numbering" Target="/word/numbering.xml" Id="Rd8ebc781132e4dc1" /><Relationship Type="http://schemas.openxmlformats.org/officeDocument/2006/relationships/settings" Target="/word/settings.xml" Id="Rfceddd0746a14acf" /><Relationship Type="http://schemas.openxmlformats.org/officeDocument/2006/relationships/image" Target="/word/media/9c36756d-a78e-47b9-b2c3-2a183533de84.png" Id="Raa4f37e8c2d4491b" /></Relationships>
</file>