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e1263cdfc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4488c135f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Sardis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de1be3301449a" /><Relationship Type="http://schemas.openxmlformats.org/officeDocument/2006/relationships/numbering" Target="/word/numbering.xml" Id="Rd772c803b3b94172" /><Relationship Type="http://schemas.openxmlformats.org/officeDocument/2006/relationships/settings" Target="/word/settings.xml" Id="R19fc2f92106b43c6" /><Relationship Type="http://schemas.openxmlformats.org/officeDocument/2006/relationships/image" Target="/word/media/8f33b2de-9b74-40e8-9445-7d16a87e18a4.png" Id="Rd204488c135f49e1" /></Relationships>
</file>