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950e576dc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4facd4cd3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Sardis Oaks,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2eec648e24edf" /><Relationship Type="http://schemas.openxmlformats.org/officeDocument/2006/relationships/numbering" Target="/word/numbering.xml" Id="R1812a9266fbe4ad2" /><Relationship Type="http://schemas.openxmlformats.org/officeDocument/2006/relationships/settings" Target="/word/settings.xml" Id="Rf3b049a503674cb1" /><Relationship Type="http://schemas.openxmlformats.org/officeDocument/2006/relationships/image" Target="/word/media/288d65df-f75e-431e-80e7-3963c6d5b6e5.png" Id="R50e4facd4cd34e81" /></Relationships>
</file>