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b015916dc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f94f078a4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Sargent Corners,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8c77340fb4f0e" /><Relationship Type="http://schemas.openxmlformats.org/officeDocument/2006/relationships/numbering" Target="/word/numbering.xml" Id="Rd77d4e28e7114c2d" /><Relationship Type="http://schemas.openxmlformats.org/officeDocument/2006/relationships/settings" Target="/word/settings.xml" Id="R719132372c7e4bd1" /><Relationship Type="http://schemas.openxmlformats.org/officeDocument/2006/relationships/image" Target="/word/media/be24a733-4276-472a-b3c2-fd343b9b6721.png" Id="R17cf94f078a443a5" /></Relationships>
</file>