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92d032f5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d6628d4ee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Sarosca Farm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bd13bb32643c1" /><Relationship Type="http://schemas.openxmlformats.org/officeDocument/2006/relationships/numbering" Target="/word/numbering.xml" Id="R36f99f5a3bc4479a" /><Relationship Type="http://schemas.openxmlformats.org/officeDocument/2006/relationships/settings" Target="/word/settings.xml" Id="Rd08763aa639e4251" /><Relationship Type="http://schemas.openxmlformats.org/officeDocument/2006/relationships/image" Target="/word/media/deb22c21-1d84-40ac-88ef-3a8c485ef3e5.png" Id="Rdd1d6628d4ee4297" /></Relationships>
</file>