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575323cfd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224458062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Sartains Ridgecrest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885d1b6f34b08" /><Relationship Type="http://schemas.openxmlformats.org/officeDocument/2006/relationships/numbering" Target="/word/numbering.xml" Id="Ra4a097a448b9424d" /><Relationship Type="http://schemas.openxmlformats.org/officeDocument/2006/relationships/settings" Target="/word/settings.xml" Id="R73089114e23a45de" /><Relationship Type="http://schemas.openxmlformats.org/officeDocument/2006/relationships/image" Target="/word/media/9992df37-ce81-4dd2-bcae-bdb6c95f8bb9.png" Id="R683224458062450c" /></Relationships>
</file>